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7A" w:rsidRDefault="002F297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云南农业大学关于召开专业建设与规划</w:t>
      </w:r>
    </w:p>
    <w:p w:rsidR="00397DE0" w:rsidRDefault="002F297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专题会议的通知</w:t>
      </w:r>
    </w:p>
    <w:p w:rsidR="00D17737" w:rsidRDefault="00D17737" w:rsidP="00D17737">
      <w:pPr>
        <w:snapToGrid w:val="0"/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397DE0" w:rsidRPr="00BB2D5B" w:rsidRDefault="00D17737" w:rsidP="00D17737">
      <w:pPr>
        <w:snapToGrid w:val="0"/>
        <w:spacing w:line="500" w:lineRule="exact"/>
        <w:jc w:val="center"/>
        <w:rPr>
          <w:rFonts w:ascii="仿宋" w:eastAsia="仿宋" w:hAnsi="仿宋" w:cs="Times New Roman"/>
          <w:sz w:val="30"/>
          <w:szCs w:val="30"/>
        </w:rPr>
      </w:pPr>
      <w:bookmarkStart w:id="0" w:name="_GoBack"/>
      <w:proofErr w:type="gramStart"/>
      <w:r w:rsidRPr="00BB2D5B">
        <w:rPr>
          <w:rFonts w:ascii="仿宋" w:eastAsia="仿宋" w:hAnsi="仿宋" w:cs="Times New Roman" w:hint="eastAsia"/>
          <w:sz w:val="30"/>
          <w:szCs w:val="30"/>
        </w:rPr>
        <w:t>教通〔2020〕</w:t>
      </w:r>
      <w:proofErr w:type="gramEnd"/>
      <w:r w:rsidRPr="00BB2D5B">
        <w:rPr>
          <w:rFonts w:ascii="仿宋" w:eastAsia="仿宋" w:hAnsi="仿宋" w:cs="Times New Roman" w:hint="eastAsia"/>
          <w:sz w:val="30"/>
          <w:szCs w:val="30"/>
        </w:rPr>
        <w:t>76号</w:t>
      </w:r>
    </w:p>
    <w:p w:rsidR="00D17737" w:rsidRPr="00BB2D5B" w:rsidRDefault="00D17737">
      <w:pPr>
        <w:snapToGrid w:val="0"/>
        <w:spacing w:line="50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397DE0" w:rsidRPr="00BB2D5B" w:rsidRDefault="002F297A">
      <w:pPr>
        <w:snapToGrid w:val="0"/>
        <w:spacing w:line="50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各学院：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根据2020年12月15日早上</w:t>
      </w:r>
      <w:r w:rsidRPr="00BB2D5B">
        <w:rPr>
          <w:rFonts w:ascii="仿宋" w:eastAsia="仿宋" w:hAnsi="仿宋" w:cs="Times New Roman" w:hint="eastAsia"/>
          <w:sz w:val="30"/>
          <w:szCs w:val="30"/>
        </w:rPr>
        <w:t>召开的</w:t>
      </w:r>
      <w:r w:rsidRPr="00BB2D5B">
        <w:rPr>
          <w:rFonts w:ascii="仿宋" w:eastAsia="仿宋" w:hAnsi="仿宋" w:cs="Times New Roman"/>
          <w:sz w:val="30"/>
          <w:szCs w:val="30"/>
        </w:rPr>
        <w:t>深化学分制改革</w:t>
      </w:r>
      <w:r w:rsidRPr="00BB2D5B">
        <w:rPr>
          <w:rFonts w:ascii="仿宋" w:eastAsia="仿宋" w:hAnsi="仿宋" w:cs="Times New Roman" w:hint="eastAsia"/>
          <w:sz w:val="30"/>
          <w:szCs w:val="30"/>
        </w:rPr>
        <w:t>进展会议的有关精神，</w:t>
      </w:r>
      <w:r w:rsidRPr="00BB2D5B">
        <w:rPr>
          <w:rFonts w:ascii="仿宋" w:eastAsia="仿宋" w:hAnsi="仿宋" w:cs="仿宋_GB2312" w:hint="eastAsia"/>
          <w:sz w:val="30"/>
          <w:szCs w:val="30"/>
        </w:rPr>
        <w:t>为加强专业内涵建设，做好十四五专业建设规划工作，学校决定召开专业建设与规划专题会议。现将会议相关事宜通知如下。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一、会议时间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2020年12月16日</w:t>
      </w:r>
      <w:r w:rsidRPr="00BB2D5B">
        <w:rPr>
          <w:rFonts w:ascii="仿宋" w:eastAsia="仿宋" w:hAnsi="仿宋" w:cs="Times New Roman" w:hint="eastAsia"/>
          <w:sz w:val="30"/>
          <w:szCs w:val="30"/>
        </w:rPr>
        <w:t>下</w:t>
      </w:r>
      <w:r w:rsidRPr="00BB2D5B">
        <w:rPr>
          <w:rFonts w:ascii="仿宋" w:eastAsia="仿宋" w:hAnsi="仿宋" w:cs="Times New Roman"/>
          <w:sz w:val="30"/>
          <w:szCs w:val="30"/>
        </w:rPr>
        <w:t>午</w:t>
      </w:r>
      <w:r w:rsidRPr="00BB2D5B">
        <w:rPr>
          <w:rFonts w:ascii="仿宋" w:eastAsia="仿宋" w:hAnsi="仿宋" w:cs="Times New Roman" w:hint="eastAsia"/>
          <w:sz w:val="30"/>
          <w:szCs w:val="30"/>
        </w:rPr>
        <w:t>14</w:t>
      </w:r>
      <w:r w:rsidRPr="00BB2D5B">
        <w:rPr>
          <w:rFonts w:ascii="仿宋" w:eastAsia="仿宋" w:hAnsi="仿宋" w:cs="Times New Roman"/>
          <w:sz w:val="30"/>
          <w:szCs w:val="30"/>
        </w:rPr>
        <w:t>:</w:t>
      </w:r>
      <w:r w:rsidRPr="00BB2D5B">
        <w:rPr>
          <w:rFonts w:ascii="仿宋" w:eastAsia="仿宋" w:hAnsi="仿宋" w:cs="Times New Roman" w:hint="eastAsia"/>
          <w:sz w:val="30"/>
          <w:szCs w:val="30"/>
        </w:rPr>
        <w:t>3</w:t>
      </w:r>
      <w:r w:rsidRPr="00BB2D5B">
        <w:rPr>
          <w:rFonts w:ascii="仿宋" w:eastAsia="仿宋" w:hAnsi="仿宋" w:cs="Times New Roman"/>
          <w:sz w:val="30"/>
          <w:szCs w:val="30"/>
        </w:rPr>
        <w:t>0</w:t>
      </w:r>
      <w:r w:rsidRPr="00BB2D5B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二、会议地点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西区</w:t>
      </w:r>
      <w:proofErr w:type="gramStart"/>
      <w:r w:rsidRPr="00BB2D5B">
        <w:rPr>
          <w:rFonts w:ascii="仿宋" w:eastAsia="仿宋" w:hAnsi="仿宋" w:cs="Times New Roman"/>
          <w:sz w:val="30"/>
          <w:szCs w:val="30"/>
        </w:rPr>
        <w:t>至诚楼</w:t>
      </w:r>
      <w:proofErr w:type="gramEnd"/>
      <w:r w:rsidRPr="00BB2D5B">
        <w:rPr>
          <w:rFonts w:ascii="仿宋" w:eastAsia="仿宋" w:hAnsi="仿宋" w:cs="Times New Roman"/>
          <w:sz w:val="30"/>
          <w:szCs w:val="30"/>
        </w:rPr>
        <w:t>424会议室</w:t>
      </w:r>
      <w:r w:rsidRPr="00BB2D5B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三、参会人员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（一）各学院院长、教学副院长；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（二）教务处工作人员；</w:t>
      </w:r>
    </w:p>
    <w:p w:rsidR="00397DE0" w:rsidRPr="00BB2D5B" w:rsidRDefault="002F297A">
      <w:pPr>
        <w:snapToGrid w:val="0"/>
        <w:spacing w:line="5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/>
          <w:sz w:val="30"/>
          <w:szCs w:val="30"/>
        </w:rPr>
        <w:t>四、相关要求</w:t>
      </w:r>
    </w:p>
    <w:p w:rsidR="00397DE0" w:rsidRPr="00BB2D5B" w:rsidRDefault="002F297A">
      <w:pPr>
        <w:snapToGrid w:val="0"/>
        <w:spacing w:line="50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 w:hint="eastAsia"/>
          <w:sz w:val="30"/>
          <w:szCs w:val="30"/>
        </w:rPr>
        <w:t>请各学院结合自身实际与专业发展规划，提出拟撤销的专业，并填写拟撤销专业登记表（见附表）。拟撤销专业登记表电子版请发至教务处教学科。</w:t>
      </w:r>
    </w:p>
    <w:p w:rsidR="00397DE0" w:rsidRPr="00BB2D5B" w:rsidRDefault="002F297A">
      <w:pPr>
        <w:snapToGrid w:val="0"/>
        <w:spacing w:line="500" w:lineRule="exact"/>
        <w:ind w:leftChars="304" w:left="638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 w:hint="eastAsia"/>
          <w:sz w:val="30"/>
          <w:szCs w:val="30"/>
        </w:rPr>
        <w:t>联系人：马瑜、刘玉英</w:t>
      </w:r>
      <w:r w:rsidRPr="00BB2D5B">
        <w:rPr>
          <w:rFonts w:ascii="仿宋" w:eastAsia="仿宋" w:hAnsi="仿宋" w:cs="Times New Roman" w:hint="eastAsia"/>
          <w:sz w:val="30"/>
          <w:szCs w:val="30"/>
        </w:rPr>
        <w:br/>
        <w:t>联系电话：0871-65227703</w:t>
      </w:r>
      <w:r w:rsidRPr="00BB2D5B">
        <w:rPr>
          <w:rFonts w:ascii="仿宋" w:eastAsia="仿宋" w:hAnsi="仿宋" w:cs="Times New Roman" w:hint="eastAsia"/>
          <w:sz w:val="30"/>
          <w:szCs w:val="30"/>
        </w:rPr>
        <w:br/>
        <w:t>电子邮箱：ynaujxk@163.com</w:t>
      </w:r>
    </w:p>
    <w:p w:rsidR="00397DE0" w:rsidRPr="00BB2D5B" w:rsidRDefault="002F297A">
      <w:pPr>
        <w:snapToGrid w:val="0"/>
        <w:spacing w:line="50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 w:hint="eastAsia"/>
          <w:sz w:val="30"/>
          <w:szCs w:val="30"/>
        </w:rPr>
        <w:t>附表：拟撤销专业登记表</w:t>
      </w:r>
    </w:p>
    <w:p w:rsidR="00397DE0" w:rsidRPr="00BB2D5B" w:rsidRDefault="002F297A" w:rsidP="00BB2D5B">
      <w:pPr>
        <w:spacing w:line="56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 w:hint="eastAsia"/>
          <w:sz w:val="30"/>
          <w:szCs w:val="30"/>
        </w:rPr>
        <w:t xml:space="preserve">                                   教务处</w:t>
      </w:r>
    </w:p>
    <w:p w:rsidR="00397DE0" w:rsidRPr="00BB2D5B" w:rsidRDefault="002F297A" w:rsidP="00BB2D5B">
      <w:pPr>
        <w:spacing w:line="56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BB2D5B">
        <w:rPr>
          <w:rFonts w:ascii="仿宋" w:eastAsia="仿宋" w:hAnsi="仿宋" w:cs="Times New Roman" w:hint="eastAsia"/>
          <w:sz w:val="30"/>
          <w:szCs w:val="30"/>
        </w:rPr>
        <w:t xml:space="preserve">                              2020年12月15日</w:t>
      </w:r>
    </w:p>
    <w:bookmarkEnd w:id="0"/>
    <w:p w:rsidR="00397DE0" w:rsidRDefault="002F297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lastRenderedPageBreak/>
        <w:t>XXXXX</w:t>
      </w:r>
      <w:r>
        <w:rPr>
          <w:rFonts w:ascii="黑体" w:eastAsia="黑体" w:hAnsi="黑体" w:cs="黑体" w:hint="eastAsia"/>
          <w:sz w:val="32"/>
          <w:szCs w:val="32"/>
        </w:rPr>
        <w:t>学院拟撤销专业登记表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6983"/>
      </w:tblGrid>
      <w:tr w:rsidR="00397DE0">
        <w:tc>
          <w:tcPr>
            <w:tcW w:w="1539" w:type="dxa"/>
            <w:vAlign w:val="center"/>
          </w:tcPr>
          <w:p w:rsidR="00397DE0" w:rsidRDefault="002F29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专业名称</w:t>
            </w:r>
          </w:p>
        </w:tc>
        <w:tc>
          <w:tcPr>
            <w:tcW w:w="6983" w:type="dxa"/>
          </w:tcPr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97DE0">
        <w:tc>
          <w:tcPr>
            <w:tcW w:w="1539" w:type="dxa"/>
            <w:vAlign w:val="center"/>
          </w:tcPr>
          <w:p w:rsidR="00397DE0" w:rsidRDefault="002F29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撤销理由</w:t>
            </w:r>
          </w:p>
        </w:tc>
        <w:tc>
          <w:tcPr>
            <w:tcW w:w="6983" w:type="dxa"/>
          </w:tcPr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97DE0">
        <w:tc>
          <w:tcPr>
            <w:tcW w:w="1539" w:type="dxa"/>
            <w:vAlign w:val="center"/>
          </w:tcPr>
          <w:p w:rsidR="00397DE0" w:rsidRDefault="002F29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撤销时间</w:t>
            </w:r>
          </w:p>
        </w:tc>
        <w:tc>
          <w:tcPr>
            <w:tcW w:w="6983" w:type="dxa"/>
          </w:tcPr>
          <w:p w:rsidR="00397DE0" w:rsidRDefault="002F297A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明确在</w:t>
            </w: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2021</w:t>
            </w: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年至</w:t>
            </w: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2023</w:t>
            </w: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年间，具体在哪一年撤销？</w:t>
            </w: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97DE0">
        <w:trPr>
          <w:trHeight w:val="3880"/>
        </w:trPr>
        <w:tc>
          <w:tcPr>
            <w:tcW w:w="1539" w:type="dxa"/>
            <w:vAlign w:val="center"/>
          </w:tcPr>
          <w:p w:rsidR="00397DE0" w:rsidRDefault="002F29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教师安置</w:t>
            </w:r>
          </w:p>
        </w:tc>
        <w:tc>
          <w:tcPr>
            <w:tcW w:w="6983" w:type="dxa"/>
          </w:tcPr>
          <w:p w:rsidR="00397DE0" w:rsidRDefault="002F297A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>撤销该专业后相关教师如何安置？</w:t>
            </w: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97DE0" w:rsidRDefault="00397DE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97DE0" w:rsidRDefault="002F297A">
      <w:pPr>
        <w:spacing w:line="560" w:lineRule="exact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如内容较多，可另附页。</w:t>
      </w:r>
    </w:p>
    <w:sectPr w:rsidR="0039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57ACE"/>
    <w:rsid w:val="002F297A"/>
    <w:rsid w:val="00397DE0"/>
    <w:rsid w:val="00BB2D5B"/>
    <w:rsid w:val="00D17737"/>
    <w:rsid w:val="730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廖国周</dc:creator>
  <cp:lastModifiedBy>Z</cp:lastModifiedBy>
  <cp:revision>7</cp:revision>
  <cp:lastPrinted>2020-12-15T08:10:00Z</cp:lastPrinted>
  <dcterms:created xsi:type="dcterms:W3CDTF">2020-12-15T07:00:00Z</dcterms:created>
  <dcterms:modified xsi:type="dcterms:W3CDTF">2020-12-15T08:56:00Z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