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71B" w:rsidRPr="00BC371B" w:rsidRDefault="00BC371B" w:rsidP="00BC371B">
      <w:pPr>
        <w:spacing w:line="640" w:lineRule="exact"/>
        <w:jc w:val="center"/>
        <w:rPr>
          <w:rFonts w:ascii="方正小标宋简体" w:eastAsia="方正小标宋简体"/>
          <w:color w:val="FF0000"/>
          <w:sz w:val="54"/>
          <w:szCs w:val="54"/>
        </w:rPr>
      </w:pPr>
      <w:r w:rsidRPr="00BC371B">
        <w:rPr>
          <w:rFonts w:ascii="方正小标宋简体" w:eastAsia="方正小标宋简体" w:hint="eastAsia"/>
          <w:color w:val="FF0000"/>
          <w:sz w:val="54"/>
          <w:szCs w:val="54"/>
        </w:rPr>
        <w:t>云南农业大学教务处（本科生院）</w:t>
      </w:r>
    </w:p>
    <w:p w:rsidR="00BC371B" w:rsidRDefault="00BC371B" w:rsidP="00BC371B">
      <w:pPr>
        <w:jc w:val="center"/>
        <w:rPr>
          <w:rFonts w:ascii="Times New Roman" w:eastAsia="黑体" w:hint="eastAsia"/>
          <w:sz w:val="44"/>
          <w:szCs w:val="44"/>
        </w:rPr>
      </w:pPr>
      <w:r>
        <w:rPr>
          <w:noProof/>
        </w:rPr>
        <w:drawing>
          <wp:inline distT="0" distB="0" distL="0" distR="0" wp14:anchorId="3A64533E" wp14:editId="35DA4645">
            <wp:extent cx="5762625" cy="47625"/>
            <wp:effectExtent l="0" t="0" r="9525" b="9525"/>
            <wp:docPr id="1" name="图片 1" descr="C:\Users\ADMINI~1\AppData\Local\Temp\ksohtml11932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ksohtml11932\wps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6C2" w:rsidRDefault="00C56044" w:rsidP="00BC371B">
      <w:pPr>
        <w:spacing w:beforeLines="50" w:before="156" w:line="640" w:lineRule="exact"/>
        <w:jc w:val="center"/>
        <w:rPr>
          <w:rFonts w:ascii="Times New Roman" w:eastAsia="方正小标宋简体" w:hAnsi="Times New Roman" w:cs="Times New Roman"/>
          <w:sz w:val="44"/>
          <w:szCs w:val="52"/>
        </w:rPr>
      </w:pPr>
      <w:r>
        <w:rPr>
          <w:rFonts w:ascii="Times New Roman" w:eastAsia="方正小标宋简体" w:hAnsi="Times New Roman" w:cs="Times New Roman"/>
          <w:sz w:val="44"/>
          <w:szCs w:val="52"/>
        </w:rPr>
        <w:t>关于做好</w:t>
      </w:r>
      <w:r>
        <w:rPr>
          <w:rFonts w:ascii="Times New Roman" w:eastAsia="方正小标宋简体" w:hAnsi="Times New Roman" w:cs="Times New Roman"/>
          <w:sz w:val="44"/>
          <w:szCs w:val="52"/>
        </w:rPr>
        <w:t>2023</w:t>
      </w:r>
      <w:r>
        <w:rPr>
          <w:rFonts w:ascii="Times New Roman" w:eastAsia="方正小标宋简体" w:hAnsi="Times New Roman" w:cs="Times New Roman"/>
          <w:sz w:val="44"/>
          <w:szCs w:val="52"/>
        </w:rPr>
        <w:t>年云南农业大学招生宣传</w:t>
      </w:r>
    </w:p>
    <w:p w:rsidR="007A5A3D" w:rsidRDefault="00C56044" w:rsidP="00BC371B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52"/>
        </w:rPr>
      </w:pPr>
      <w:r>
        <w:rPr>
          <w:rFonts w:ascii="Times New Roman" w:eastAsia="方正小标宋简体" w:hAnsi="Times New Roman" w:cs="Times New Roman"/>
          <w:sz w:val="44"/>
          <w:szCs w:val="52"/>
        </w:rPr>
        <w:t>工作的通知</w:t>
      </w:r>
    </w:p>
    <w:p w:rsidR="00BC371B" w:rsidRPr="00BC371B" w:rsidRDefault="00BC371B" w:rsidP="00BC371B">
      <w:pPr>
        <w:spacing w:beforeLines="50" w:before="156" w:line="520" w:lineRule="exact"/>
        <w:jc w:val="center"/>
        <w:rPr>
          <w:rFonts w:ascii="方正仿宋_GBK" w:eastAsia="方正仿宋_GBK" w:hAnsi="Times New Roman" w:cs="Times New Roman" w:hint="eastAsia"/>
          <w:sz w:val="30"/>
          <w:szCs w:val="30"/>
        </w:rPr>
      </w:pP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教通〔2023〕3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1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号</w:t>
      </w:r>
    </w:p>
    <w:p w:rsidR="00C56044" w:rsidRDefault="00C56044" w:rsidP="00BC371B">
      <w:pPr>
        <w:spacing w:line="520" w:lineRule="exact"/>
        <w:rPr>
          <w:rFonts w:ascii="方正仿宋_GBK" w:eastAsia="方正仿宋_GBK" w:hAnsi="Times New Roman" w:cs="Times New Roman"/>
          <w:sz w:val="30"/>
          <w:szCs w:val="30"/>
        </w:rPr>
      </w:pPr>
    </w:p>
    <w:p w:rsidR="007A5A3D" w:rsidRPr="00BC371B" w:rsidRDefault="00C56044" w:rsidP="00BC371B">
      <w:pPr>
        <w:spacing w:line="520" w:lineRule="exact"/>
        <w:rPr>
          <w:rFonts w:ascii="方正仿宋_GBK" w:eastAsia="方正仿宋_GBK" w:hAnsi="Times New Roman" w:cs="Times New Roman" w:hint="eastAsia"/>
          <w:sz w:val="30"/>
          <w:szCs w:val="30"/>
        </w:rPr>
      </w:pP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各学院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：</w:t>
      </w:r>
    </w:p>
    <w:p w:rsidR="007A5A3D" w:rsidRPr="00BC371B" w:rsidRDefault="00C56044" w:rsidP="00BC371B">
      <w:pPr>
        <w:spacing w:line="520" w:lineRule="exact"/>
        <w:ind w:firstLineChars="200" w:firstLine="600"/>
        <w:rPr>
          <w:rFonts w:ascii="方正仿宋_GBK" w:eastAsia="方正仿宋_GBK" w:hAnsi="Times New Roman" w:cs="Times New Roman" w:hint="eastAsia"/>
          <w:sz w:val="30"/>
          <w:szCs w:val="30"/>
        </w:rPr>
      </w:pP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为全面落实学校下发的《云南农业大学关于印发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2023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年招生宣传工作方案的通知》（校政发〔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2023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〕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66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号，以下简称《方案》）文件要求，建立健全招生宣传常态化运转体系，压实各学院主体责任，促进各学院和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学校招生宣传工作小组的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紧密配合，确保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今年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招生宣传工作安全、高效、有序实施，现就学校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2023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年招生宣传工作提出以下具体要求：</w:t>
      </w:r>
    </w:p>
    <w:p w:rsidR="007A5A3D" w:rsidRPr="00BC371B" w:rsidRDefault="00C56044" w:rsidP="00BC371B">
      <w:pPr>
        <w:spacing w:line="520" w:lineRule="exact"/>
        <w:ind w:firstLineChars="200" w:firstLine="600"/>
        <w:rPr>
          <w:rFonts w:ascii="方正仿宋_GBK" w:eastAsia="方正仿宋_GBK" w:hAnsi="Times New Roman" w:cs="Times New Roman" w:hint="eastAsia"/>
          <w:sz w:val="30"/>
          <w:szCs w:val="30"/>
        </w:rPr>
      </w:pP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一、成立院级工作领导小组</w:t>
      </w:r>
    </w:p>
    <w:p w:rsidR="007A5A3D" w:rsidRPr="00BC371B" w:rsidRDefault="00C56044" w:rsidP="00BC371B">
      <w:pPr>
        <w:spacing w:line="520" w:lineRule="exact"/>
        <w:ind w:firstLineChars="200" w:firstLine="600"/>
        <w:rPr>
          <w:rFonts w:ascii="方正仿宋_GBK" w:eastAsia="方正仿宋_GBK" w:hAnsi="Times New Roman" w:cs="Times New Roman" w:hint="eastAsia"/>
          <w:sz w:val="30"/>
          <w:szCs w:val="30"/>
        </w:rPr>
      </w:pP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为推动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院级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层面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招生宣传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工作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高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效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开展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，各学院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要根据院情和自身实际，成立院级层面招生宣传工作领导小组。其中，学院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主要负责同志是第一责任人，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学院分管招生工作的同志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是直接责任人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，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学院招生工作联络人以及宣讲教师是宣传工作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责任主体。各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学院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要在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院党委的统一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领导下，提前谋划研究，结合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学院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实际，统筹做好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本年度招生宣传工作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，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按照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职能职责进行推进落实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，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保持和教务处进行沟通交流，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确保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宣传工作顺利推进和完成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。要加强风险防控，完善各类突发事件的应急处置工作预案，重大事件处置决策要向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院级招生宣传工作领导小组及时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请示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和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汇报，并及时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将相关情况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报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送教务处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。</w:t>
      </w:r>
    </w:p>
    <w:p w:rsidR="007A5A3D" w:rsidRPr="00BC371B" w:rsidRDefault="00C56044" w:rsidP="00BC371B">
      <w:pPr>
        <w:spacing w:line="520" w:lineRule="exact"/>
        <w:ind w:firstLineChars="200" w:firstLine="600"/>
        <w:rPr>
          <w:rFonts w:ascii="方正仿宋_GBK" w:eastAsia="方正仿宋_GBK" w:hAnsi="Times New Roman" w:cs="Times New Roman" w:hint="eastAsia"/>
          <w:sz w:val="30"/>
          <w:szCs w:val="30"/>
        </w:rPr>
      </w:pP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二、进一步优化招生宣传服务</w:t>
      </w:r>
    </w:p>
    <w:p w:rsidR="007A5A3D" w:rsidRPr="00BC371B" w:rsidRDefault="00C56044" w:rsidP="00BC371B">
      <w:pPr>
        <w:spacing w:line="520" w:lineRule="exact"/>
        <w:ind w:firstLineChars="200" w:firstLine="600"/>
        <w:rPr>
          <w:rFonts w:ascii="方正仿宋_GBK" w:eastAsia="方正仿宋_GBK" w:hAnsi="Times New Roman" w:cs="Times New Roman" w:hint="eastAsia"/>
          <w:sz w:val="30"/>
          <w:szCs w:val="30"/>
        </w:rPr>
      </w:pP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（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一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）加强招生宣传规范管理</w:t>
      </w:r>
    </w:p>
    <w:p w:rsidR="007A5A3D" w:rsidRPr="00BC371B" w:rsidRDefault="00C56044" w:rsidP="00BC371B">
      <w:pPr>
        <w:spacing w:line="500" w:lineRule="exact"/>
        <w:ind w:firstLineChars="200" w:firstLine="600"/>
        <w:rPr>
          <w:rFonts w:ascii="方正仿宋_GBK" w:eastAsia="方正仿宋_GBK" w:hAnsi="Times New Roman" w:cs="Times New Roman" w:hint="eastAsia"/>
          <w:sz w:val="30"/>
          <w:szCs w:val="30"/>
        </w:rPr>
      </w:pP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lastRenderedPageBreak/>
        <w:t>各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学院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要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按照《方案》中规定的宣传地区，前往相关高中做好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宣传工作，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包括学校简介、专业介绍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、政策解读和温馨提示等服务工作。各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学院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要规范招生宣传管理，招生广告或者宣传的表述应当严谨、规范，不得采取贬损、夸张、低俗以及其他不适当的语言或者方式开展招生宣传，不得以新生高额奖学金、违规承诺录取等方式争抢生源。严格加强工作人员管理，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严格遵守教育主管部门关于招生宣传工作的要求，坚决禁止任何有可能对学校造成负面舆情的行为。出行应合理安排路线和行程，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避免铺张浪费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。</w:t>
      </w:r>
    </w:p>
    <w:p w:rsidR="007A5A3D" w:rsidRPr="00BC371B" w:rsidRDefault="00C56044" w:rsidP="00BC371B">
      <w:pPr>
        <w:spacing w:line="500" w:lineRule="exact"/>
        <w:ind w:firstLineChars="200" w:firstLine="600"/>
        <w:rPr>
          <w:rFonts w:ascii="方正仿宋_GBK" w:eastAsia="方正仿宋_GBK" w:hAnsi="Times New Roman" w:cs="Times New Roman" w:hint="eastAsia"/>
          <w:sz w:val="30"/>
          <w:szCs w:val="30"/>
        </w:rPr>
      </w:pP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（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二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）加强志愿填报咨询服务</w:t>
      </w:r>
    </w:p>
    <w:p w:rsidR="007A5A3D" w:rsidRPr="00BC371B" w:rsidRDefault="00C56044" w:rsidP="00BC371B">
      <w:pPr>
        <w:spacing w:line="500" w:lineRule="exact"/>
        <w:ind w:firstLineChars="200" w:firstLine="600"/>
        <w:rPr>
          <w:rFonts w:ascii="方正仿宋_GBK" w:eastAsia="方正仿宋_GBK" w:hAnsi="Times New Roman" w:cs="Times New Roman" w:hint="eastAsia"/>
          <w:sz w:val="30"/>
          <w:szCs w:val="30"/>
        </w:rPr>
      </w:pP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各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学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院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要按照“考生自主填报，政府、考试机构和学校提供公共服务”原则，加强考生志愿填报咨询服务工作。要细化工作措施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，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充分发挥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学院宣传的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主阵地、主渠道作用，积极为考生提供咨询服务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，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实现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宣讲地区最少两所主要高中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学校全覆盖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。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学院在完成线下宣讲工作的前提下，应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进一步扩大线上咨询服务渠道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，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全面介绍专业优势和特色，不限于但应包含各专业就业前景，让考生充分了解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学校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和专业的情况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。</w:t>
      </w:r>
    </w:p>
    <w:p w:rsidR="007A5A3D" w:rsidRPr="00BC371B" w:rsidRDefault="00C56044" w:rsidP="00BC371B">
      <w:pPr>
        <w:spacing w:line="500" w:lineRule="exact"/>
        <w:ind w:firstLineChars="200" w:firstLine="600"/>
        <w:rPr>
          <w:rFonts w:ascii="方正仿宋_GBK" w:eastAsia="方正仿宋_GBK" w:hAnsi="Times New Roman" w:cs="Times New Roman" w:hint="eastAsia"/>
          <w:sz w:val="30"/>
          <w:szCs w:val="30"/>
        </w:rPr>
      </w:pP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（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三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）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深入实施招生宣传工作</w:t>
      </w:r>
    </w:p>
    <w:p w:rsidR="007A5A3D" w:rsidRPr="00BC371B" w:rsidRDefault="00C56044" w:rsidP="00BC371B">
      <w:pPr>
        <w:spacing w:line="500" w:lineRule="exact"/>
        <w:ind w:firstLineChars="200" w:firstLine="600"/>
        <w:rPr>
          <w:rFonts w:ascii="方正仿宋_GBK" w:eastAsia="方正仿宋_GBK" w:hAnsi="Times New Roman" w:cs="Times New Roman" w:hint="eastAsia"/>
          <w:sz w:val="30"/>
          <w:szCs w:val="30"/>
        </w:rPr>
      </w:pP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1.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制作学院、专业招生宣传短视频、海报等素材，加大在新媒体的推广宣传；制定区域宣传工作的计划。</w:t>
      </w:r>
    </w:p>
    <w:p w:rsidR="007A5A3D" w:rsidRPr="00BC371B" w:rsidRDefault="00C56044" w:rsidP="00BC371B">
      <w:pPr>
        <w:spacing w:line="500" w:lineRule="exact"/>
        <w:ind w:firstLineChars="200" w:firstLine="600"/>
        <w:rPr>
          <w:rFonts w:ascii="方正仿宋_GBK" w:eastAsia="方正仿宋_GBK" w:hAnsi="Times New Roman" w:cs="Times New Roman" w:hint="eastAsia"/>
          <w:sz w:val="30"/>
          <w:szCs w:val="30"/>
        </w:rPr>
      </w:pP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2.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负责与教体局及中学校长的联系，确定宣讲线路、学校及宣讲方式、时间、地点。</w:t>
      </w:r>
    </w:p>
    <w:p w:rsidR="007A5A3D" w:rsidRPr="00BC371B" w:rsidRDefault="00C56044" w:rsidP="00BC371B">
      <w:pPr>
        <w:spacing w:line="500" w:lineRule="exact"/>
        <w:ind w:firstLineChars="200" w:firstLine="600"/>
        <w:rPr>
          <w:rFonts w:ascii="方正仿宋_GBK" w:eastAsia="方正仿宋_GBK" w:hAnsi="Times New Roman" w:cs="Times New Roman" w:hint="eastAsia"/>
          <w:sz w:val="30"/>
          <w:szCs w:val="30"/>
        </w:rPr>
      </w:pP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3.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选派、培训教师、优秀在校生，采用合作、讲座、报告、交流会、分享会等形式，深入到中学开展招生宣传工作。</w:t>
      </w:r>
    </w:p>
    <w:p w:rsidR="007A5A3D" w:rsidRPr="00BC371B" w:rsidRDefault="00C56044" w:rsidP="00BC371B">
      <w:pPr>
        <w:spacing w:line="500" w:lineRule="exact"/>
        <w:ind w:firstLineChars="200" w:firstLine="600"/>
        <w:rPr>
          <w:rFonts w:ascii="方正仿宋_GBK" w:eastAsia="方正仿宋_GBK" w:hAnsi="Times New Roman" w:cs="Times New Roman" w:hint="eastAsia"/>
          <w:sz w:val="30"/>
          <w:szCs w:val="30"/>
        </w:rPr>
      </w:pP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4.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充分利用校友资源开展招生宣传工作。</w:t>
      </w:r>
    </w:p>
    <w:p w:rsidR="007A5A3D" w:rsidRPr="00BC371B" w:rsidRDefault="00C56044" w:rsidP="00BC371B">
      <w:pPr>
        <w:spacing w:line="500" w:lineRule="exact"/>
        <w:ind w:firstLineChars="200" w:firstLine="600"/>
        <w:rPr>
          <w:rFonts w:ascii="方正仿宋_GBK" w:eastAsia="方正仿宋_GBK" w:hAnsi="Times New Roman" w:cs="Times New Roman" w:hint="eastAsia"/>
          <w:sz w:val="30"/>
          <w:szCs w:val="30"/>
        </w:rPr>
      </w:pP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5.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加强本学院网站建设，及时充实、更新、发布能吸引考生的学科专业、师资、教学资源等最新信息。</w:t>
      </w:r>
    </w:p>
    <w:p w:rsidR="007A5A3D" w:rsidRPr="00BC371B" w:rsidRDefault="00C56044" w:rsidP="00BC371B">
      <w:pPr>
        <w:spacing w:line="500" w:lineRule="exact"/>
        <w:ind w:firstLineChars="200" w:firstLine="600"/>
        <w:rPr>
          <w:rFonts w:ascii="方正仿宋_GBK" w:eastAsia="方正仿宋_GBK" w:hAnsi="Times New Roman" w:cs="Times New Roman" w:hint="eastAsia"/>
          <w:sz w:val="30"/>
          <w:szCs w:val="30"/>
        </w:rPr>
      </w:pP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6.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按要求公布学院招生咨询电话、微信公众号等。</w:t>
      </w:r>
    </w:p>
    <w:p w:rsidR="007A5A3D" w:rsidRPr="00BC371B" w:rsidRDefault="00C56044" w:rsidP="00BC371B">
      <w:pPr>
        <w:spacing w:line="500" w:lineRule="exact"/>
        <w:ind w:firstLineChars="200" w:firstLine="600"/>
        <w:rPr>
          <w:rFonts w:ascii="方正仿宋_GBK" w:eastAsia="方正仿宋_GBK" w:hAnsi="Times New Roman" w:cs="Times New Roman" w:hint="eastAsia"/>
          <w:sz w:val="30"/>
          <w:szCs w:val="30"/>
        </w:rPr>
      </w:pP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lastRenderedPageBreak/>
        <w:t>7.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将招生宣传方式及选定的宣传人员名单、线路、出行时间报教务处招生办公室（至诚楼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119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办公室），进行备案审核。</w:t>
      </w:r>
    </w:p>
    <w:p w:rsidR="007A5A3D" w:rsidRPr="00BC371B" w:rsidRDefault="00C56044" w:rsidP="00BC371B">
      <w:pPr>
        <w:spacing w:line="500" w:lineRule="exact"/>
        <w:ind w:firstLineChars="200" w:firstLine="600"/>
        <w:rPr>
          <w:rFonts w:ascii="方正仿宋_GBK" w:eastAsia="方正仿宋_GBK" w:hAnsi="Times New Roman" w:cs="Times New Roman" w:hint="eastAsia"/>
          <w:sz w:val="30"/>
          <w:szCs w:val="30"/>
        </w:rPr>
      </w:pP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8.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与已经确定进行宣讲的学校联系相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关事宜并寄发公函。</w:t>
      </w:r>
    </w:p>
    <w:p w:rsidR="007A5A3D" w:rsidRPr="00BC371B" w:rsidRDefault="00C56044" w:rsidP="00BC371B">
      <w:pPr>
        <w:spacing w:line="500" w:lineRule="exact"/>
        <w:ind w:firstLineChars="200" w:firstLine="600"/>
        <w:rPr>
          <w:rFonts w:ascii="方正仿宋_GBK" w:eastAsia="方正仿宋_GBK" w:hAnsi="Times New Roman" w:cs="Times New Roman" w:hint="eastAsia"/>
          <w:sz w:val="30"/>
          <w:szCs w:val="30"/>
        </w:rPr>
      </w:pP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9.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做好出行交通安排等相关工作。</w:t>
      </w:r>
    </w:p>
    <w:p w:rsidR="007A5A3D" w:rsidRPr="00BC371B" w:rsidRDefault="00C56044" w:rsidP="00BC371B">
      <w:pPr>
        <w:spacing w:line="500" w:lineRule="exact"/>
        <w:ind w:firstLineChars="200" w:firstLine="600"/>
        <w:rPr>
          <w:rFonts w:ascii="方正仿宋_GBK" w:eastAsia="方正仿宋_GBK" w:hAnsi="Times New Roman" w:cs="Times New Roman" w:hint="eastAsia"/>
          <w:sz w:val="30"/>
          <w:szCs w:val="30"/>
        </w:rPr>
      </w:pP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10.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做好宣传人员的工作酬金发放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及差旅费报销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工作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，费用由教务处负责（上限为</w:t>
      </w:r>
      <w:r w:rsidRPr="00BC371B">
        <w:rPr>
          <w:rFonts w:ascii="方正仿宋_GBK" w:eastAsia="方正仿宋_GBK" w:hAnsi="Times New Roman" w:cs="Times New Roman" w:hint="eastAsia"/>
          <w:color w:val="FF0000"/>
          <w:sz w:val="30"/>
          <w:szCs w:val="30"/>
        </w:rPr>
        <w:t>2</w:t>
      </w:r>
      <w:r w:rsidRPr="00BC371B">
        <w:rPr>
          <w:rFonts w:ascii="方正仿宋_GBK" w:eastAsia="方正仿宋_GBK" w:hAnsi="Times New Roman" w:cs="Times New Roman" w:hint="eastAsia"/>
          <w:color w:val="FF0000"/>
          <w:sz w:val="30"/>
          <w:szCs w:val="30"/>
        </w:rPr>
        <w:t>万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/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学院，超出部分由学院自行解决）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。</w:t>
      </w:r>
    </w:p>
    <w:p w:rsidR="007A5A3D" w:rsidRPr="00BC371B" w:rsidRDefault="00C56044" w:rsidP="00BC371B">
      <w:pPr>
        <w:spacing w:line="500" w:lineRule="exact"/>
        <w:ind w:firstLineChars="200" w:firstLine="600"/>
        <w:rPr>
          <w:rFonts w:ascii="方正仿宋_GBK" w:eastAsia="方正仿宋_GBK" w:hAnsi="Times New Roman" w:cs="Times New Roman" w:hint="eastAsia"/>
          <w:sz w:val="30"/>
          <w:szCs w:val="30"/>
        </w:rPr>
      </w:pP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11.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招生宣传结束后各学院要将宣传材料（含云南农业大学普通高校招生宣传记录表、照片、摄像材料、总结等）一并交至教务处存档备查。</w:t>
      </w:r>
    </w:p>
    <w:p w:rsidR="007A5A3D" w:rsidRPr="00BC371B" w:rsidRDefault="00C56044" w:rsidP="00BC371B">
      <w:pPr>
        <w:spacing w:line="500" w:lineRule="exact"/>
        <w:ind w:firstLineChars="200" w:firstLine="600"/>
        <w:rPr>
          <w:rFonts w:ascii="方正仿宋_GBK" w:eastAsia="方正仿宋_GBK" w:hAnsi="Times New Roman" w:cs="Times New Roman" w:hint="eastAsia"/>
          <w:sz w:val="30"/>
          <w:szCs w:val="30"/>
        </w:rPr>
      </w:pP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12.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完成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学校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招生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宣传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工作小组布置的其他任务。</w:t>
      </w:r>
    </w:p>
    <w:p w:rsidR="007A5A3D" w:rsidRPr="00BC371B" w:rsidRDefault="00C56044" w:rsidP="00BC371B">
      <w:pPr>
        <w:spacing w:line="500" w:lineRule="exact"/>
        <w:ind w:firstLineChars="200" w:firstLine="600"/>
        <w:rPr>
          <w:rFonts w:ascii="方正仿宋_GBK" w:eastAsia="方正仿宋_GBK" w:hAnsi="Times New Roman" w:cs="Times New Roman" w:hint="eastAsia"/>
          <w:sz w:val="30"/>
          <w:szCs w:val="30"/>
        </w:rPr>
      </w:pP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三、工作安排</w:t>
      </w:r>
    </w:p>
    <w:p w:rsidR="007A5A3D" w:rsidRPr="00BC371B" w:rsidRDefault="00C56044" w:rsidP="00BC371B">
      <w:pPr>
        <w:spacing w:line="500" w:lineRule="exact"/>
        <w:ind w:firstLineChars="200" w:firstLine="600"/>
        <w:rPr>
          <w:rFonts w:ascii="方正仿宋_GBK" w:eastAsia="方正仿宋_GBK" w:hAnsi="Times New Roman" w:cs="Times New Roman" w:hint="eastAsia"/>
          <w:sz w:val="30"/>
          <w:szCs w:val="30"/>
        </w:rPr>
      </w:pP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1.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各学院要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在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2023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年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6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月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12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日前确定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学院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招生宣传领导小组人员名单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（以院行政名义发文）和招生宣传工作计划（包括但不限于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线路及出行时间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）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电子版及纸质版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，纸质版请学院主要负责领导签字、盖院行政章后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交到招生办公室（至诚楼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119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办公室）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，电子版发送到邮箱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313334087@qq.com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。</w:t>
      </w:r>
    </w:p>
    <w:p w:rsidR="007A5A3D" w:rsidRPr="00BC371B" w:rsidRDefault="00C56044" w:rsidP="00BC371B">
      <w:pPr>
        <w:spacing w:line="500" w:lineRule="exact"/>
        <w:ind w:firstLineChars="200" w:firstLine="600"/>
        <w:rPr>
          <w:rFonts w:ascii="方正仿宋_GBK" w:eastAsia="方正仿宋_GBK" w:hAnsi="Times New Roman" w:cs="Times New Roman" w:hint="eastAsia"/>
          <w:sz w:val="30"/>
          <w:szCs w:val="30"/>
        </w:rPr>
      </w:pP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2.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教务处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对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各学院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宣传人员集中培训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时间待定，以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“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云农招生（本、专科生）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”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QQ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群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（群号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94470858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）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通知为准。</w:t>
      </w:r>
    </w:p>
    <w:p w:rsidR="007A5A3D" w:rsidRDefault="00C56044" w:rsidP="00BC371B">
      <w:pPr>
        <w:spacing w:line="50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3.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各学院于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2023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年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7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月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10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日前提交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宣讲材料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，含《云南农业大学普通高校招生宣传记录表》（详见附件）、照片、摄像材料、招生宣讲总结等。</w:t>
      </w:r>
    </w:p>
    <w:p w:rsidR="00621574" w:rsidRDefault="00621574" w:rsidP="00C56044">
      <w:pPr>
        <w:spacing w:line="50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</w:p>
    <w:p w:rsidR="00BC371B" w:rsidRPr="00BC371B" w:rsidRDefault="00BC371B" w:rsidP="00C56044">
      <w:pPr>
        <w:spacing w:line="500" w:lineRule="exact"/>
        <w:ind w:firstLineChars="200" w:firstLine="600"/>
        <w:rPr>
          <w:rFonts w:ascii="方正仿宋_GBK" w:eastAsia="方正仿宋_GBK" w:hAnsi="Times New Roman" w:cs="Times New Roman" w:hint="eastAsia"/>
          <w:sz w:val="30"/>
          <w:szCs w:val="30"/>
        </w:rPr>
      </w:pP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附件：云南农业大学普通高校招生宣传记录表</w:t>
      </w:r>
    </w:p>
    <w:p w:rsidR="00BC371B" w:rsidRPr="00BC371B" w:rsidRDefault="00BC371B" w:rsidP="00BC371B">
      <w:pPr>
        <w:spacing w:line="500" w:lineRule="exact"/>
        <w:ind w:firstLineChars="200" w:firstLine="600"/>
        <w:rPr>
          <w:rFonts w:ascii="方正仿宋_GBK" w:eastAsia="方正仿宋_GBK" w:hAnsi="Times New Roman" w:cs="Times New Roman" w:hint="eastAsia"/>
          <w:sz w:val="30"/>
          <w:szCs w:val="30"/>
        </w:rPr>
      </w:pPr>
    </w:p>
    <w:p w:rsidR="00B116C2" w:rsidRPr="00BC371B" w:rsidRDefault="00B116C2" w:rsidP="00BC371B">
      <w:pPr>
        <w:spacing w:line="500" w:lineRule="exact"/>
        <w:ind w:firstLineChars="1300" w:firstLine="3900"/>
        <w:rPr>
          <w:rFonts w:ascii="方正仿宋_GBK" w:eastAsia="方正仿宋_GBK" w:hAnsi="Times New Roman" w:cs="Times New Roman" w:hint="eastAsia"/>
          <w:sz w:val="30"/>
          <w:szCs w:val="30"/>
        </w:rPr>
      </w:pPr>
    </w:p>
    <w:p w:rsidR="007A5A3D" w:rsidRPr="00BC371B" w:rsidRDefault="00C56044" w:rsidP="00BC371B">
      <w:pPr>
        <w:spacing w:line="500" w:lineRule="exact"/>
        <w:ind w:firstLineChars="2000" w:firstLine="6000"/>
        <w:rPr>
          <w:rFonts w:ascii="方正仿宋_GBK" w:eastAsia="方正仿宋_GBK" w:hAnsi="Times New Roman" w:cs="Times New Roman" w:hint="eastAsia"/>
          <w:sz w:val="30"/>
          <w:szCs w:val="30"/>
        </w:rPr>
      </w:pP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教</w:t>
      </w:r>
      <w:r w:rsidR="00B116C2" w:rsidRPr="00BC371B">
        <w:rPr>
          <w:rFonts w:ascii="方正仿宋_GBK" w:eastAsia="方正仿宋_GBK" w:hAnsi="Times New Roman" w:cs="Times New Roman" w:hint="eastAsia"/>
          <w:sz w:val="30"/>
          <w:szCs w:val="30"/>
        </w:rPr>
        <w:t xml:space="preserve"> 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务</w:t>
      </w:r>
      <w:r w:rsidR="00B116C2" w:rsidRPr="00BC371B">
        <w:rPr>
          <w:rFonts w:ascii="方正仿宋_GBK" w:eastAsia="方正仿宋_GBK" w:hAnsi="Times New Roman" w:cs="Times New Roman" w:hint="eastAsia"/>
          <w:sz w:val="30"/>
          <w:szCs w:val="30"/>
        </w:rPr>
        <w:t xml:space="preserve"> 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处</w:t>
      </w:r>
    </w:p>
    <w:p w:rsidR="007A5A3D" w:rsidRPr="00BC371B" w:rsidRDefault="00C56044" w:rsidP="00BC371B">
      <w:pPr>
        <w:spacing w:line="500" w:lineRule="exact"/>
        <w:ind w:firstLineChars="1900" w:firstLine="5700"/>
        <w:rPr>
          <w:rFonts w:ascii="方正仿宋_GBK" w:eastAsia="方正仿宋_GBK" w:hAnsi="Times New Roman" w:cs="Times New Roman" w:hint="eastAsia"/>
          <w:sz w:val="30"/>
          <w:szCs w:val="30"/>
        </w:rPr>
      </w:pP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2023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年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6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月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8</w:t>
      </w: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日</w:t>
      </w:r>
    </w:p>
    <w:p w:rsidR="00BC371B" w:rsidRDefault="00BC371B" w:rsidP="00BC371B">
      <w:pPr>
        <w:spacing w:line="50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7A5A3D" w:rsidRDefault="00BC371B" w:rsidP="00BC371B">
      <w:pPr>
        <w:spacing w:line="500" w:lineRule="exact"/>
        <w:rPr>
          <w:rFonts w:ascii="Times New Roman" w:eastAsia="黑体" w:hAnsi="Times New Roman" w:cs="Times New Roman"/>
          <w:b/>
          <w:sz w:val="24"/>
        </w:rPr>
      </w:pPr>
      <w:r w:rsidRPr="00BC371B">
        <w:rPr>
          <w:rFonts w:ascii="方正仿宋_GBK" w:eastAsia="方正仿宋_GBK" w:hAnsi="Times New Roman" w:cs="Times New Roman" w:hint="eastAsia"/>
          <w:sz w:val="30"/>
          <w:szCs w:val="30"/>
        </w:rPr>
        <w:t>附件</w:t>
      </w:r>
      <w:r w:rsidR="00C56044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7A5A3D" w:rsidRDefault="00C56044">
      <w:pPr>
        <w:spacing w:line="360" w:lineRule="auto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云南农业大学普通高校招生宣传记录表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065"/>
        <w:gridCol w:w="1546"/>
        <w:gridCol w:w="1816"/>
        <w:gridCol w:w="1944"/>
      </w:tblGrid>
      <w:tr w:rsidR="007A5A3D">
        <w:trPr>
          <w:trHeight w:val="976"/>
        </w:trPr>
        <w:tc>
          <w:tcPr>
            <w:tcW w:w="851" w:type="dxa"/>
            <w:vAlign w:val="center"/>
          </w:tcPr>
          <w:p w:rsidR="007A5A3D" w:rsidRDefault="00C56044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7A5A3D" w:rsidRDefault="00C56044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宣讲学校</w:t>
            </w:r>
          </w:p>
        </w:tc>
        <w:tc>
          <w:tcPr>
            <w:tcW w:w="2065" w:type="dxa"/>
            <w:vAlign w:val="center"/>
          </w:tcPr>
          <w:p w:rsidR="007A5A3D" w:rsidRDefault="00C56044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宣讲时间</w:t>
            </w:r>
          </w:p>
        </w:tc>
        <w:tc>
          <w:tcPr>
            <w:tcW w:w="1546" w:type="dxa"/>
            <w:vAlign w:val="center"/>
          </w:tcPr>
          <w:p w:rsidR="007A5A3D" w:rsidRDefault="00C56044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宣讲地点</w:t>
            </w:r>
          </w:p>
        </w:tc>
        <w:tc>
          <w:tcPr>
            <w:tcW w:w="1816" w:type="dxa"/>
            <w:vAlign w:val="center"/>
          </w:tcPr>
          <w:p w:rsidR="007A5A3D" w:rsidRDefault="00C56044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宣讲人</w:t>
            </w:r>
          </w:p>
        </w:tc>
        <w:tc>
          <w:tcPr>
            <w:tcW w:w="1944" w:type="dxa"/>
            <w:vAlign w:val="center"/>
          </w:tcPr>
          <w:p w:rsidR="007A5A3D" w:rsidRDefault="00C56044">
            <w:pPr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观众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人数</w:t>
            </w:r>
          </w:p>
        </w:tc>
      </w:tr>
      <w:tr w:rsidR="007A5A3D">
        <w:trPr>
          <w:trHeight w:val="567"/>
        </w:trPr>
        <w:tc>
          <w:tcPr>
            <w:tcW w:w="851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065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46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16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7A5A3D">
        <w:trPr>
          <w:trHeight w:val="567"/>
        </w:trPr>
        <w:tc>
          <w:tcPr>
            <w:tcW w:w="851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065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46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16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7A5A3D">
        <w:trPr>
          <w:trHeight w:val="567"/>
        </w:trPr>
        <w:tc>
          <w:tcPr>
            <w:tcW w:w="851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065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46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16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7A5A3D">
        <w:trPr>
          <w:trHeight w:val="567"/>
        </w:trPr>
        <w:tc>
          <w:tcPr>
            <w:tcW w:w="851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065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46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16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7A5A3D">
        <w:trPr>
          <w:trHeight w:val="567"/>
        </w:trPr>
        <w:tc>
          <w:tcPr>
            <w:tcW w:w="851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065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46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16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7A5A3D">
        <w:trPr>
          <w:trHeight w:val="567"/>
        </w:trPr>
        <w:tc>
          <w:tcPr>
            <w:tcW w:w="851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065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46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16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7A5A3D">
        <w:trPr>
          <w:trHeight w:val="567"/>
        </w:trPr>
        <w:tc>
          <w:tcPr>
            <w:tcW w:w="851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065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46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16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7A5A3D">
        <w:trPr>
          <w:trHeight w:val="567"/>
        </w:trPr>
        <w:tc>
          <w:tcPr>
            <w:tcW w:w="851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065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46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16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7A5A3D">
        <w:trPr>
          <w:trHeight w:val="567"/>
        </w:trPr>
        <w:tc>
          <w:tcPr>
            <w:tcW w:w="851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065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46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16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7A5A3D">
        <w:trPr>
          <w:trHeight w:val="567"/>
        </w:trPr>
        <w:tc>
          <w:tcPr>
            <w:tcW w:w="851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065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46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16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7A5A3D">
        <w:trPr>
          <w:trHeight w:val="567"/>
        </w:trPr>
        <w:tc>
          <w:tcPr>
            <w:tcW w:w="851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065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46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16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7A5A3D">
        <w:trPr>
          <w:trHeight w:val="567"/>
        </w:trPr>
        <w:tc>
          <w:tcPr>
            <w:tcW w:w="851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065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46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16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7A5A3D">
        <w:trPr>
          <w:trHeight w:val="567"/>
        </w:trPr>
        <w:tc>
          <w:tcPr>
            <w:tcW w:w="851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065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46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16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7A5A3D">
        <w:trPr>
          <w:trHeight w:val="567"/>
        </w:trPr>
        <w:tc>
          <w:tcPr>
            <w:tcW w:w="851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065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46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16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7A5A3D">
        <w:trPr>
          <w:trHeight w:val="567"/>
        </w:trPr>
        <w:tc>
          <w:tcPr>
            <w:tcW w:w="851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065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46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16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7A5A3D">
        <w:trPr>
          <w:trHeight w:val="567"/>
        </w:trPr>
        <w:tc>
          <w:tcPr>
            <w:tcW w:w="851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065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46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16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44" w:type="dxa"/>
            <w:vAlign w:val="center"/>
          </w:tcPr>
          <w:p w:rsidR="007A5A3D" w:rsidRDefault="007A5A3D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</w:tbl>
    <w:p w:rsidR="007A5A3D" w:rsidRDefault="007A5A3D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7A5A3D">
      <w:pgSz w:w="11906" w:h="16838"/>
      <w:pgMar w:top="1474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E8739D6A-8AE2-4D45-B816-EE204922547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F40B268-9191-47D7-BB56-5E2DBA8B1313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33504FAB-6B79-46D7-84C1-3FFB9B04B71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D139B37D-C0BB-4950-867D-A619762CC14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2OWYyNjhhOWNkNzY0MTA5ZjcyNmRkNmFmNmJjZTMifQ=="/>
  </w:docVars>
  <w:rsids>
    <w:rsidRoot w:val="6BFE44F4"/>
    <w:rsid w:val="00621574"/>
    <w:rsid w:val="007A5A3D"/>
    <w:rsid w:val="00914F66"/>
    <w:rsid w:val="00943AC8"/>
    <w:rsid w:val="00B116C2"/>
    <w:rsid w:val="00BC371B"/>
    <w:rsid w:val="00C56044"/>
    <w:rsid w:val="01423F24"/>
    <w:rsid w:val="025F0B06"/>
    <w:rsid w:val="03500260"/>
    <w:rsid w:val="05FA3B56"/>
    <w:rsid w:val="0A173C58"/>
    <w:rsid w:val="0B2621C1"/>
    <w:rsid w:val="0B8D0492"/>
    <w:rsid w:val="0D564F20"/>
    <w:rsid w:val="0DF95DD0"/>
    <w:rsid w:val="0E2F3A82"/>
    <w:rsid w:val="129249FE"/>
    <w:rsid w:val="14504752"/>
    <w:rsid w:val="14AE4770"/>
    <w:rsid w:val="14D64C58"/>
    <w:rsid w:val="16467BBB"/>
    <w:rsid w:val="194D1260"/>
    <w:rsid w:val="1DD957B9"/>
    <w:rsid w:val="1F06438B"/>
    <w:rsid w:val="1FD53D5E"/>
    <w:rsid w:val="204818BF"/>
    <w:rsid w:val="217952E8"/>
    <w:rsid w:val="24107A5A"/>
    <w:rsid w:val="25DA49E2"/>
    <w:rsid w:val="28EF7D1A"/>
    <w:rsid w:val="2A4E4E38"/>
    <w:rsid w:val="2A731634"/>
    <w:rsid w:val="2A9767DF"/>
    <w:rsid w:val="2B0F281A"/>
    <w:rsid w:val="2B85139A"/>
    <w:rsid w:val="2BE05F64"/>
    <w:rsid w:val="2BE9306B"/>
    <w:rsid w:val="2D8B00C8"/>
    <w:rsid w:val="2E2C723F"/>
    <w:rsid w:val="2F3D21A2"/>
    <w:rsid w:val="301E37BE"/>
    <w:rsid w:val="313136FF"/>
    <w:rsid w:val="33D53ED4"/>
    <w:rsid w:val="378A39CB"/>
    <w:rsid w:val="37A4253C"/>
    <w:rsid w:val="39113C01"/>
    <w:rsid w:val="3B6444BC"/>
    <w:rsid w:val="3BC907C3"/>
    <w:rsid w:val="3C0D4B53"/>
    <w:rsid w:val="3E212D1C"/>
    <w:rsid w:val="3F07137F"/>
    <w:rsid w:val="42D53EF1"/>
    <w:rsid w:val="442742D8"/>
    <w:rsid w:val="453273D9"/>
    <w:rsid w:val="461B6DA9"/>
    <w:rsid w:val="498E506C"/>
    <w:rsid w:val="4F587A3C"/>
    <w:rsid w:val="4F9B5B7A"/>
    <w:rsid w:val="52500E9E"/>
    <w:rsid w:val="53A751D4"/>
    <w:rsid w:val="54A13C33"/>
    <w:rsid w:val="54A6749B"/>
    <w:rsid w:val="54D9161F"/>
    <w:rsid w:val="56A65531"/>
    <w:rsid w:val="577B4C0F"/>
    <w:rsid w:val="58492617"/>
    <w:rsid w:val="58C978CB"/>
    <w:rsid w:val="61B2122D"/>
    <w:rsid w:val="61DE2022"/>
    <w:rsid w:val="62205FAA"/>
    <w:rsid w:val="636E387A"/>
    <w:rsid w:val="65501489"/>
    <w:rsid w:val="665E1984"/>
    <w:rsid w:val="69935DE8"/>
    <w:rsid w:val="69C53AC8"/>
    <w:rsid w:val="6BB40298"/>
    <w:rsid w:val="6BFE44F4"/>
    <w:rsid w:val="710475CC"/>
    <w:rsid w:val="71C74EA9"/>
    <w:rsid w:val="720E39FE"/>
    <w:rsid w:val="732D10FB"/>
    <w:rsid w:val="755C1784"/>
    <w:rsid w:val="77BA4E88"/>
    <w:rsid w:val="77F55EC0"/>
    <w:rsid w:val="78D96386"/>
    <w:rsid w:val="79B002F1"/>
    <w:rsid w:val="79B53B59"/>
    <w:rsid w:val="7C396CCF"/>
    <w:rsid w:val="7E6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1042E6-9873-4541-AD19-DD1C4A7B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qFormat/>
  </w:style>
  <w:style w:type="paragraph" w:styleId="a6">
    <w:name w:val="Balloon Text"/>
    <w:basedOn w:val="a"/>
    <w:link w:val="Char"/>
    <w:rsid w:val="00B116C2"/>
    <w:rPr>
      <w:sz w:val="18"/>
      <w:szCs w:val="18"/>
    </w:rPr>
  </w:style>
  <w:style w:type="character" w:customStyle="1" w:styleId="Char">
    <w:name w:val="批注框文本 Char"/>
    <w:basedOn w:val="a0"/>
    <w:link w:val="a6"/>
    <w:rsid w:val="00B116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9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BDDFD23-6BB9-4DF6-AD38-CE855374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286</Words>
  <Characters>1631</Characters>
  <Application>Microsoft Office Word</Application>
  <DocSecurity>0</DocSecurity>
  <Lines>13</Lines>
  <Paragraphs>3</Paragraphs>
  <ScaleCrop>false</ScaleCrop>
  <Company>MS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Soul</dc:creator>
  <cp:lastModifiedBy>Administrator</cp:lastModifiedBy>
  <cp:revision>8</cp:revision>
  <dcterms:created xsi:type="dcterms:W3CDTF">2023-06-07T14:03:00Z</dcterms:created>
  <dcterms:modified xsi:type="dcterms:W3CDTF">2023-06-08T02:48:00Z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F2A316613E9347CB9F410FD9253A937B_13</vt:lpwstr>
  </property>
</Properties>
</file>