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E0D" w:rsidRDefault="00CD1159">
      <w:pPr>
        <w:overflowPunct w:val="0"/>
        <w:spacing w:line="64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云南农业大学关于</w:t>
      </w:r>
      <w:r>
        <w:rPr>
          <w:rFonts w:eastAsia="方正小标宋_GBK" w:cs="Times New Roman" w:hint="eastAsia"/>
          <w:sz w:val="44"/>
          <w:szCs w:val="44"/>
        </w:rPr>
        <w:t>开展“拓金计划”示范课申报</w:t>
      </w:r>
      <w:r>
        <w:rPr>
          <w:rFonts w:eastAsia="方正小标宋_GBK" w:cs="Times New Roman"/>
          <w:sz w:val="44"/>
          <w:szCs w:val="44"/>
        </w:rPr>
        <w:t>的通知</w:t>
      </w:r>
    </w:p>
    <w:p w:rsidR="005B6E0D" w:rsidRDefault="005B6E0D">
      <w:pPr>
        <w:overflowPunct w:val="0"/>
        <w:spacing w:before="133" w:line="206" w:lineRule="auto"/>
        <w:jc w:val="center"/>
        <w:rPr>
          <w:rFonts w:eastAsia="微软雅黑" w:cs="微软雅黑"/>
          <w:spacing w:val="-7"/>
          <w:sz w:val="31"/>
          <w:szCs w:val="31"/>
        </w:rPr>
      </w:pPr>
    </w:p>
    <w:p w:rsidR="005B6E0D" w:rsidRDefault="00CD1159">
      <w:pPr>
        <w:overflowPunct w:val="0"/>
        <w:spacing w:line="600" w:lineRule="exact"/>
        <w:jc w:val="center"/>
        <w:rPr>
          <w:rFonts w:eastAsia="方正仿宋_GBK" w:cs="微软雅黑"/>
          <w:sz w:val="32"/>
          <w:szCs w:val="32"/>
        </w:rPr>
      </w:pPr>
      <w:bookmarkStart w:id="0" w:name="_GoBack"/>
      <w:r>
        <w:rPr>
          <w:rFonts w:eastAsia="方正仿宋_GBK" w:cs="微软雅黑" w:hint="eastAsia"/>
          <w:spacing w:val="-7"/>
          <w:sz w:val="32"/>
          <w:szCs w:val="32"/>
        </w:rPr>
        <w:t>教通</w:t>
      </w:r>
      <w:r>
        <w:rPr>
          <w:rFonts w:eastAsia="方正仿宋_GBK" w:cs="微软雅黑" w:hint="eastAsia"/>
          <w:spacing w:val="-5"/>
          <w:sz w:val="32"/>
          <w:szCs w:val="32"/>
        </w:rPr>
        <w:t>〔</w:t>
      </w:r>
      <w:r>
        <w:rPr>
          <w:rFonts w:eastAsia="方正仿宋_GBK" w:cs="Times New Roman"/>
          <w:spacing w:val="-5"/>
          <w:sz w:val="32"/>
          <w:szCs w:val="32"/>
        </w:rPr>
        <w:t>2023</w:t>
      </w:r>
      <w:r>
        <w:rPr>
          <w:rFonts w:eastAsia="方正仿宋_GBK" w:cs="微软雅黑" w:hint="eastAsia"/>
          <w:spacing w:val="-5"/>
          <w:sz w:val="32"/>
          <w:szCs w:val="32"/>
        </w:rPr>
        <w:t>〕</w:t>
      </w:r>
      <w:r w:rsidR="008E4DC5">
        <w:rPr>
          <w:rFonts w:eastAsia="方正仿宋_GBK" w:cs="Times New Roman"/>
          <w:spacing w:val="-5"/>
          <w:sz w:val="32"/>
          <w:szCs w:val="32"/>
        </w:rPr>
        <w:t>39</w:t>
      </w:r>
      <w:r>
        <w:rPr>
          <w:rFonts w:eastAsia="方正仿宋_GBK" w:cs="微软雅黑" w:hint="eastAsia"/>
          <w:spacing w:val="-5"/>
          <w:sz w:val="32"/>
          <w:szCs w:val="32"/>
        </w:rPr>
        <w:t>号</w:t>
      </w:r>
    </w:p>
    <w:p w:rsidR="005B6E0D" w:rsidRDefault="005B6E0D">
      <w:pPr>
        <w:overflowPunct w:val="0"/>
        <w:snapToGrid w:val="0"/>
        <w:spacing w:line="600" w:lineRule="exact"/>
        <w:jc w:val="center"/>
        <w:rPr>
          <w:rFonts w:eastAsia="黑体" w:cs="Times New Roman"/>
          <w:b/>
          <w:color w:val="000000"/>
          <w:kern w:val="0"/>
          <w:sz w:val="28"/>
          <w:szCs w:val="28"/>
        </w:rPr>
      </w:pPr>
    </w:p>
    <w:p w:rsidR="005B6E0D" w:rsidRPr="00CD1159" w:rsidRDefault="00CD1159">
      <w:pPr>
        <w:overflowPunct w:val="0"/>
        <w:spacing w:line="600" w:lineRule="exact"/>
        <w:rPr>
          <w:rFonts w:eastAsia="方正仿宋_GBK" w:cs="Times New Roman"/>
          <w:kern w:val="0"/>
          <w:sz w:val="32"/>
          <w:szCs w:val="32"/>
        </w:rPr>
      </w:pPr>
      <w:r w:rsidRPr="00CD1159">
        <w:rPr>
          <w:rFonts w:eastAsia="方正仿宋_GBK" w:cs="Times New Roman"/>
          <w:kern w:val="0"/>
          <w:sz w:val="32"/>
          <w:szCs w:val="32"/>
        </w:rPr>
        <w:t>各学院：</w:t>
      </w:r>
    </w:p>
    <w:p w:rsidR="005B6E0D" w:rsidRDefault="00CD1159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为落实云南省教育高质量发展三年行动计划，深化“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1</w:t>
      </w:r>
      <w:r>
        <w:rPr>
          <w:rFonts w:eastAsia="方正仿宋_GBK" w:cs="Times New Roman"/>
          <w:color w:val="000000"/>
          <w:kern w:val="0"/>
          <w:sz w:val="32"/>
          <w:szCs w:val="32"/>
        </w:rPr>
        <w:t>21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工程”内涵，加强优质课程资源建设与共享，发挥优秀教学模式示范引领作用，提升本科课程建设质量和水平，助力一流专业建设，云南省</w:t>
      </w:r>
      <w:r>
        <w:rPr>
          <w:rFonts w:eastAsia="方正仿宋_GBK" w:cs="Times New Roman"/>
          <w:color w:val="000000"/>
          <w:kern w:val="0"/>
          <w:sz w:val="32"/>
          <w:szCs w:val="32"/>
        </w:rPr>
        <w:t>教育厅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将启动“拓金计划”示范课申报遴选工作，</w:t>
      </w:r>
      <w:r>
        <w:rPr>
          <w:rFonts w:eastAsia="方正仿宋_GBK" w:cs="Times New Roman"/>
          <w:color w:val="000000"/>
          <w:kern w:val="0"/>
          <w:sz w:val="32"/>
          <w:szCs w:val="32"/>
        </w:rPr>
        <w:t>现将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《云南省教育厅办公室关于开展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2</w:t>
      </w:r>
      <w:r>
        <w:rPr>
          <w:rFonts w:eastAsia="方正仿宋_GBK" w:cs="Times New Roman"/>
          <w:color w:val="000000"/>
          <w:kern w:val="0"/>
          <w:sz w:val="32"/>
          <w:szCs w:val="32"/>
        </w:rPr>
        <w:t>023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年高等学校“拓金计划”示范课申报通知》（见附件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1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）发你们，请</w:t>
      </w:r>
      <w:r>
        <w:rPr>
          <w:rFonts w:eastAsia="方正仿宋_GBK" w:cs="Times New Roman"/>
          <w:color w:val="000000"/>
          <w:kern w:val="0"/>
          <w:sz w:val="32"/>
          <w:szCs w:val="32"/>
        </w:rPr>
        <w:t>你们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高度重视，积极申报，</w:t>
      </w:r>
      <w:r>
        <w:rPr>
          <w:rFonts w:eastAsia="方正仿宋_GBK" w:cs="Times New Roman"/>
          <w:color w:val="000000"/>
          <w:kern w:val="0"/>
          <w:sz w:val="32"/>
          <w:szCs w:val="32"/>
        </w:rPr>
        <w:t>有关事项通知如下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：</w:t>
      </w:r>
    </w:p>
    <w:p w:rsidR="005B6E0D" w:rsidRPr="00CD1159" w:rsidRDefault="00CD1159">
      <w:pPr>
        <w:overflowPunct w:val="0"/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CD1159">
        <w:rPr>
          <w:rFonts w:ascii="黑体" w:eastAsia="黑体" w:hAnsi="黑体" w:hint="eastAsia"/>
          <w:kern w:val="0"/>
          <w:sz w:val="32"/>
          <w:szCs w:val="32"/>
        </w:rPr>
        <w:t>一、申报遴选范围</w:t>
      </w:r>
    </w:p>
    <w:p w:rsidR="005B6E0D" w:rsidRDefault="00CD1159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已认定的国家级一流本科课程、国家级课程思政示范项目、全国高校青年教师教学竞赛、全国高校混合式教学设计创新大赛、全国高校教师教学创新大赛等获奖教师必须申报。</w:t>
      </w:r>
    </w:p>
    <w:p w:rsidR="005B6E0D" w:rsidRPr="00CD1159" w:rsidRDefault="00CD1159">
      <w:pPr>
        <w:overflowPunct w:val="0"/>
        <w:spacing w:line="60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CD1159">
        <w:rPr>
          <w:rFonts w:ascii="黑体" w:eastAsia="黑体" w:hAnsi="黑体" w:hint="eastAsia"/>
          <w:kern w:val="0"/>
          <w:sz w:val="32"/>
          <w:szCs w:val="32"/>
        </w:rPr>
        <w:t>二、申报时间</w:t>
      </w:r>
    </w:p>
    <w:p w:rsidR="005B6E0D" w:rsidRDefault="00CD1159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  <w:r w:rsidRPr="00CD1159">
        <w:rPr>
          <w:rFonts w:eastAsia="方正仿宋_GBK" w:cs="Times New Roman" w:hint="eastAsia"/>
          <w:kern w:val="0"/>
          <w:sz w:val="32"/>
          <w:szCs w:val="32"/>
        </w:rPr>
        <w:t>申报时间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2</w:t>
      </w:r>
      <w:r w:rsidRPr="00CD1159">
        <w:rPr>
          <w:rFonts w:eastAsia="方正仿宋_GBK" w:cs="Times New Roman"/>
          <w:kern w:val="0"/>
          <w:sz w:val="32"/>
          <w:szCs w:val="32"/>
        </w:rPr>
        <w:t>023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年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6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月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25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日至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2</w:t>
      </w:r>
      <w:r>
        <w:rPr>
          <w:rFonts w:eastAsia="方正仿宋_GBK" w:cs="Times New Roman"/>
          <w:color w:val="000000"/>
          <w:kern w:val="0"/>
          <w:sz w:val="32"/>
          <w:szCs w:val="32"/>
        </w:rPr>
        <w:t>023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年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7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月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4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日，登录网址</w:t>
      </w:r>
      <w:hyperlink r:id="rId4" w:history="1">
        <w:r>
          <w:rPr>
            <w:rStyle w:val="a6"/>
            <w:rFonts w:eastAsia="方正仿宋_GBK" w:cs="Times New Roman"/>
            <w:kern w:val="0"/>
            <w:sz w:val="32"/>
            <w:szCs w:val="32"/>
          </w:rPr>
          <w:t>https://f.kdocs.cn/g/8IV5zit3/</w:t>
        </w:r>
      </w:hyperlink>
      <w:r>
        <w:rPr>
          <w:rFonts w:eastAsia="方正仿宋_GBK" w:cs="Times New Roman" w:hint="eastAsia"/>
          <w:color w:val="000000"/>
          <w:kern w:val="0"/>
          <w:sz w:val="32"/>
          <w:szCs w:val="32"/>
        </w:rPr>
        <w:t>，请申报教师各自按照网站提示填报并上传相关资料。</w:t>
      </w:r>
    </w:p>
    <w:p w:rsidR="005B6E0D" w:rsidRDefault="00CD1159">
      <w:pPr>
        <w:overflowPunct w:val="0"/>
        <w:spacing w:line="600" w:lineRule="exact"/>
        <w:ind w:firstLineChars="200" w:firstLine="64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三、其他事项</w:t>
      </w:r>
    </w:p>
    <w:p w:rsidR="005B6E0D" w:rsidRDefault="00CD1159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各学院要充分认识课程建设对一流本科、一流专业建设的重要意义，加强对教师的培训、指导和支持，带动教师全员积极参与课程建设教学改革，并以此次示范课程申报为契机，注重课程建设改革优秀案例的积累，学校将适时开展相关案例整理和宣传推广工作。</w:t>
      </w:r>
    </w:p>
    <w:p w:rsidR="005B6E0D" w:rsidRDefault="00CD1159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各学院统计本单位申报情况并填写汇总表（见附件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2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），于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2</w:t>
      </w:r>
      <w:r>
        <w:rPr>
          <w:rFonts w:eastAsia="方正仿宋_GBK" w:cs="Times New Roman"/>
          <w:color w:val="000000"/>
          <w:kern w:val="0"/>
          <w:sz w:val="32"/>
          <w:szCs w:val="32"/>
        </w:rPr>
        <w:t>023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年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7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月</w:t>
      </w:r>
      <w:r>
        <w:rPr>
          <w:rFonts w:eastAsia="方正仿宋_GBK" w:cs="Times New Roman"/>
          <w:color w:val="000000"/>
          <w:kern w:val="0"/>
          <w:sz w:val="32"/>
          <w:szCs w:val="32"/>
        </w:rPr>
        <w:t>3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日前</w:t>
      </w:r>
      <w:hyperlink r:id="rId5" w:history="1">
        <w:r>
          <w:rPr>
            <w:rFonts w:eastAsia="方正仿宋_GBK" w:cs="Times New Roman" w:hint="eastAsia"/>
            <w:color w:val="000000"/>
            <w:kern w:val="0"/>
            <w:sz w:val="32"/>
            <w:szCs w:val="32"/>
          </w:rPr>
          <w:t>发送至</w:t>
        </w:r>
        <w:r>
          <w:rPr>
            <w:rFonts w:eastAsia="方正仿宋_GBK" w:cs="Times New Roman" w:hint="eastAsia"/>
            <w:color w:val="000000"/>
            <w:kern w:val="0"/>
            <w:sz w:val="32"/>
            <w:szCs w:val="32"/>
          </w:rPr>
          <w:t>1</w:t>
        </w:r>
        <w:r>
          <w:rPr>
            <w:rFonts w:eastAsia="方正仿宋_GBK" w:cs="Times New Roman"/>
            <w:color w:val="000000"/>
            <w:kern w:val="0"/>
            <w:sz w:val="32"/>
            <w:szCs w:val="32"/>
          </w:rPr>
          <w:t>57243907@qq.com</w:t>
        </w:r>
      </w:hyperlink>
      <w:r>
        <w:rPr>
          <w:rFonts w:eastAsia="方正仿宋_GBK" w:cs="Times New Roman" w:hint="eastAsia"/>
          <w:color w:val="000000"/>
          <w:kern w:val="0"/>
          <w:sz w:val="32"/>
          <w:szCs w:val="32"/>
        </w:rPr>
        <w:t>，纸质盖章版材料递交至诚楼</w:t>
      </w:r>
      <w:r>
        <w:rPr>
          <w:rFonts w:eastAsia="方正仿宋_GBK" w:cs="Times New Roman"/>
          <w:color w:val="000000"/>
          <w:kern w:val="0"/>
          <w:sz w:val="32"/>
          <w:szCs w:val="32"/>
        </w:rPr>
        <w:t>211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室。</w:t>
      </w:r>
    </w:p>
    <w:p w:rsidR="005B6E0D" w:rsidRDefault="00CD1159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联系人及电话：张耿杰，</w:t>
      </w:r>
      <w:r>
        <w:rPr>
          <w:rFonts w:eastAsia="方正仿宋_GBK" w:cs="Times New Roman"/>
          <w:color w:val="000000"/>
          <w:kern w:val="0"/>
          <w:sz w:val="32"/>
          <w:szCs w:val="32"/>
        </w:rPr>
        <w:t>0871-65227703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。</w:t>
      </w:r>
    </w:p>
    <w:p w:rsidR="005B6E0D" w:rsidRDefault="005B6E0D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</w:p>
    <w:p w:rsidR="005B6E0D" w:rsidRPr="00CD1159" w:rsidRDefault="00CD1159">
      <w:pPr>
        <w:overflowPunct w:val="0"/>
        <w:spacing w:line="600" w:lineRule="exact"/>
        <w:ind w:firstLineChars="200" w:firstLine="640"/>
        <w:rPr>
          <w:rFonts w:eastAsia="方正仿宋_GBK" w:cs="Times New Roman"/>
          <w:kern w:val="0"/>
          <w:sz w:val="32"/>
          <w:szCs w:val="32"/>
        </w:rPr>
      </w:pPr>
      <w:r w:rsidRPr="00CD1159">
        <w:rPr>
          <w:rFonts w:eastAsia="方正仿宋_GBK" w:cs="Times New Roman" w:hint="eastAsia"/>
          <w:kern w:val="0"/>
          <w:sz w:val="32"/>
          <w:szCs w:val="32"/>
        </w:rPr>
        <w:t>附件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1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：云南省教育厅办公室关于开展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2023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年高等学校“拓金计划”示范课申报通知</w:t>
      </w:r>
    </w:p>
    <w:p w:rsidR="005B6E0D" w:rsidRPr="00CD1159" w:rsidRDefault="00CD1159">
      <w:pPr>
        <w:overflowPunct w:val="0"/>
        <w:spacing w:line="600" w:lineRule="exact"/>
        <w:ind w:firstLineChars="200" w:firstLine="640"/>
        <w:rPr>
          <w:rFonts w:eastAsia="方正仿宋_GBK" w:cs="Times New Roman"/>
          <w:kern w:val="0"/>
          <w:sz w:val="32"/>
          <w:szCs w:val="32"/>
        </w:rPr>
      </w:pPr>
      <w:r w:rsidRPr="00CD1159">
        <w:rPr>
          <w:rFonts w:eastAsia="方正仿宋_GBK" w:cs="Times New Roman" w:hint="eastAsia"/>
          <w:kern w:val="0"/>
          <w:sz w:val="32"/>
          <w:szCs w:val="32"/>
        </w:rPr>
        <w:t>附件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2</w:t>
      </w:r>
      <w:r w:rsidRPr="00CD1159">
        <w:rPr>
          <w:rFonts w:eastAsia="方正仿宋_GBK" w:cs="Times New Roman" w:hint="eastAsia"/>
          <w:kern w:val="0"/>
          <w:sz w:val="32"/>
          <w:szCs w:val="32"/>
        </w:rPr>
        <w:t>：申报情况并填写汇总表</w:t>
      </w:r>
    </w:p>
    <w:p w:rsidR="005B6E0D" w:rsidRDefault="005B6E0D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</w:p>
    <w:p w:rsidR="005B6E0D" w:rsidRDefault="005B6E0D">
      <w:pPr>
        <w:overflowPunct w:val="0"/>
        <w:spacing w:line="600" w:lineRule="exact"/>
        <w:ind w:firstLineChars="200" w:firstLine="640"/>
        <w:rPr>
          <w:rFonts w:eastAsia="方正仿宋_GBK" w:cs="Times New Roman"/>
          <w:color w:val="000000"/>
          <w:kern w:val="0"/>
          <w:sz w:val="32"/>
          <w:szCs w:val="32"/>
        </w:rPr>
      </w:pPr>
    </w:p>
    <w:p w:rsidR="005B6E0D" w:rsidRDefault="00CD1159">
      <w:pPr>
        <w:overflowPunct w:val="0"/>
        <w:spacing w:line="600" w:lineRule="exact"/>
        <w:ind w:firstLineChars="200" w:firstLine="640"/>
        <w:jc w:val="center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eastAsia="方正仿宋_GBK" w:cs="Times New Roman" w:hint="eastAsia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教务处</w:t>
      </w:r>
    </w:p>
    <w:p w:rsidR="005B6E0D" w:rsidRDefault="00CD1159">
      <w:pPr>
        <w:overflowPunct w:val="0"/>
        <w:spacing w:line="600" w:lineRule="exact"/>
        <w:ind w:firstLineChars="200" w:firstLine="640"/>
        <w:jc w:val="right"/>
        <w:rPr>
          <w:rFonts w:eastAsia="方正仿宋_GBK" w:cs="Times New Roman"/>
          <w:color w:val="000000"/>
          <w:kern w:val="0"/>
          <w:sz w:val="32"/>
          <w:szCs w:val="32"/>
        </w:rPr>
      </w:pP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2</w:t>
      </w:r>
      <w:r>
        <w:rPr>
          <w:rFonts w:eastAsia="方正仿宋_GBK" w:cs="Times New Roman"/>
          <w:color w:val="000000"/>
          <w:kern w:val="0"/>
          <w:sz w:val="32"/>
          <w:szCs w:val="32"/>
        </w:rPr>
        <w:t>023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年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6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月</w:t>
      </w:r>
      <w:r>
        <w:rPr>
          <w:rFonts w:eastAsia="方正仿宋_GBK" w:cs="Times New Roman"/>
          <w:color w:val="000000"/>
          <w:kern w:val="0"/>
          <w:sz w:val="32"/>
          <w:szCs w:val="32"/>
        </w:rPr>
        <w:t>25</w:t>
      </w:r>
      <w:r>
        <w:rPr>
          <w:rFonts w:eastAsia="方正仿宋_GBK" w:cs="Times New Roman" w:hint="eastAsia"/>
          <w:color w:val="000000"/>
          <w:kern w:val="0"/>
          <w:sz w:val="32"/>
          <w:szCs w:val="32"/>
        </w:rPr>
        <w:t>日</w:t>
      </w:r>
      <w:bookmarkEnd w:id="0"/>
    </w:p>
    <w:sectPr w:rsidR="005B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ODFjMmM1NGYxN2E1ZmQyOTI2ZGZiMjJkNzAwNjgifQ=="/>
  </w:docVars>
  <w:rsids>
    <w:rsidRoot w:val="004B3FD2"/>
    <w:rsid w:val="000A0C07"/>
    <w:rsid w:val="000A351D"/>
    <w:rsid w:val="00146AE7"/>
    <w:rsid w:val="002426C3"/>
    <w:rsid w:val="002C62E1"/>
    <w:rsid w:val="003120C4"/>
    <w:rsid w:val="00316D42"/>
    <w:rsid w:val="00346AD2"/>
    <w:rsid w:val="00384CF0"/>
    <w:rsid w:val="004B3FD2"/>
    <w:rsid w:val="005B6E0D"/>
    <w:rsid w:val="00626B36"/>
    <w:rsid w:val="00675D22"/>
    <w:rsid w:val="007F536B"/>
    <w:rsid w:val="00847EEC"/>
    <w:rsid w:val="00893E80"/>
    <w:rsid w:val="008A0597"/>
    <w:rsid w:val="008E4DC5"/>
    <w:rsid w:val="009E0B66"/>
    <w:rsid w:val="00A10F28"/>
    <w:rsid w:val="00CB75EC"/>
    <w:rsid w:val="00CD1159"/>
    <w:rsid w:val="00CE4797"/>
    <w:rsid w:val="00D64BC8"/>
    <w:rsid w:val="00DA1A66"/>
    <w:rsid w:val="00DC1E9E"/>
    <w:rsid w:val="00E57EFC"/>
    <w:rsid w:val="00F37745"/>
    <w:rsid w:val="231A7B7B"/>
    <w:rsid w:val="7A2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DB16E-5E0E-4978-8F2D-9C6C1EF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黑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33267;157243907@qq.com" TargetMode="External"/><Relationship Id="rId4" Type="http://schemas.openxmlformats.org/officeDocument/2006/relationships/hyperlink" Target="https://f.kdocs.cn/g/8IV5zit3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张耿杰</dc:creator>
  <cp:lastModifiedBy>Administrator</cp:lastModifiedBy>
  <cp:revision>24</cp:revision>
  <dcterms:created xsi:type="dcterms:W3CDTF">2023-06-25T02:25:00Z</dcterms:created>
  <dcterms:modified xsi:type="dcterms:W3CDTF">2023-06-25T07:03:00Z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515A6C8F39294B7B8A34F9595BDE1A04_12</vt:lpwstr>
  </property>
</Properties>
</file>